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spacing w:line="600" w:lineRule="exact"/>
        <w:jc w:val="center"/>
        <w:rPr>
          <w:rFonts w:hint="eastAsia" w:eastAsia="华文中宋"/>
          <w:bCs/>
          <w:sz w:val="36"/>
          <w:szCs w:val="36"/>
          <w:lang w:eastAsia="zh-CN"/>
        </w:rPr>
      </w:pPr>
      <w:r>
        <w:rPr>
          <w:rFonts w:eastAsia="华文中宋"/>
          <w:bCs/>
          <w:kern w:val="0"/>
          <w:sz w:val="36"/>
          <w:szCs w:val="36"/>
          <w:lang w:bidi="ar"/>
        </w:rPr>
        <w:t>“创客广东”大赛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获奖</w:t>
      </w:r>
      <w:r>
        <w:rPr>
          <w:rFonts w:eastAsia="华文中宋"/>
          <w:bCs/>
          <w:kern w:val="0"/>
          <w:sz w:val="36"/>
          <w:szCs w:val="36"/>
          <w:lang w:bidi="ar"/>
        </w:rPr>
        <w:t>项目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获得股权融资情况</w:t>
      </w:r>
      <w:r>
        <w:rPr>
          <w:rFonts w:hint="eastAsia" w:eastAsia="华文中宋"/>
          <w:bCs/>
          <w:sz w:val="36"/>
          <w:szCs w:val="36"/>
          <w:lang w:eastAsia="zh-CN"/>
        </w:rPr>
        <w:t>表</w:t>
      </w:r>
    </w:p>
    <w:p>
      <w:pPr>
        <w:spacing w:line="60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填写单位（盖章）：</w:t>
      </w:r>
    </w:p>
    <w:tbl>
      <w:tblPr>
        <w:tblStyle w:val="3"/>
        <w:tblpPr w:leftFromText="180" w:rightFromText="180" w:vertAnchor="page" w:horzAnchor="page" w:tblpX="1371" w:tblpY="3724"/>
        <w:tblOverlap w:val="never"/>
        <w:tblW w:w="13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623"/>
        <w:gridCol w:w="2044"/>
        <w:gridCol w:w="1602"/>
        <w:gridCol w:w="2463"/>
        <w:gridCol w:w="1291"/>
        <w:gridCol w:w="1293"/>
        <w:gridCol w:w="1291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序号</w:t>
            </w:r>
          </w:p>
        </w:tc>
        <w:tc>
          <w:tcPr>
            <w:tcW w:w="162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企业</w:t>
            </w:r>
            <w:r>
              <w:rPr>
                <w:rFonts w:hint="eastAsia" w:ascii="仿宋_GB2312" w:hAnsi="黑体" w:eastAsia="仿宋_GB2312" w:cs="黑体"/>
              </w:rPr>
              <w:t>名称</w:t>
            </w:r>
          </w:p>
        </w:tc>
        <w:tc>
          <w:tcPr>
            <w:tcW w:w="8693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“创客广东”大赛获奖项目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申请</w:t>
            </w:r>
            <w:r>
              <w:rPr>
                <w:rFonts w:hint="eastAsia" w:ascii="仿宋_GB2312" w:hAnsi="黑体" w:eastAsia="仿宋_GB2312" w:cs="黑体"/>
              </w:rPr>
              <w:t>奖补资金额度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38" w:type="dxa"/>
            <w:vMerge w:val="continue"/>
          </w:tcPr>
          <w:p>
            <w:pPr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1623" w:type="dxa"/>
            <w:vMerge w:val="continue"/>
          </w:tcPr>
          <w:p>
            <w:pPr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2044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项目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名称</w:t>
            </w: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项目获奖时间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股权融资机构名称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融资时间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黑体" w:eastAsia="仿宋_GB2312" w:cs="黑体"/>
              </w:rPr>
              <w:t>融资额度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0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46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0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46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0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46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0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246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</w:tbl>
    <w:p>
      <w:pP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备注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1.融资时间和融资额度</w:t>
      </w: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以在银行入账时间和金额为准；</w:t>
      </w:r>
    </w:p>
    <w:p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金额保留小数点后两位。</w:t>
      </w: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40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F2"/>
    <w:rsid w:val="003E18F2"/>
    <w:rsid w:val="005F10EF"/>
    <w:rsid w:val="0D9369C4"/>
    <w:rsid w:val="14374E05"/>
    <w:rsid w:val="14E9439C"/>
    <w:rsid w:val="2D245C2A"/>
    <w:rsid w:val="45EA0405"/>
    <w:rsid w:val="5C6E79B2"/>
    <w:rsid w:val="6D71F393"/>
    <w:rsid w:val="71EA3A28"/>
    <w:rsid w:val="7F5FF9DD"/>
    <w:rsid w:val="F9BFE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character" w:customStyle="1" w:styleId="5">
    <w:name w:val="页脚 字符"/>
    <w:basedOn w:val="4"/>
    <w:link w:val="2"/>
    <w:qFormat/>
    <w:uiPriority w:val="0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2021-07-27T16:49:00Z</dcterms:created>
  <dc:creator>王育煌</dc:creator>
  <cp:lastModifiedBy>刘柏麟</cp:lastModifiedBy>
  <dcterms:modified xsi:type="dcterms:W3CDTF">2022-06-09T03:58:39Z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